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F9" w:rsidRDefault="00E531F9" w:rsidP="009A4A2A">
      <w:pPr>
        <w:jc w:val="center"/>
      </w:pPr>
      <w:r>
        <w:t xml:space="preserve">Minutes of the </w:t>
      </w:r>
      <w:proofErr w:type="spellStart"/>
      <w:r>
        <w:t>Tysoe</w:t>
      </w:r>
      <w:proofErr w:type="spellEnd"/>
      <w:r>
        <w:t xml:space="preserve"> Parish Council Meeting</w:t>
      </w:r>
    </w:p>
    <w:p w:rsidR="00E531F9" w:rsidRDefault="00E531F9" w:rsidP="00A11A11">
      <w:pPr>
        <w:jc w:val="center"/>
      </w:pPr>
      <w:r>
        <w:t xml:space="preserve">Held on </w:t>
      </w:r>
      <w:smartTag w:uri="urn:schemas-microsoft-com:office:smarttags" w:element="date">
        <w:smartTagPr>
          <w:attr w:name="Year" w:val="2015"/>
          <w:attr w:name="Day" w:val="2"/>
          <w:attr w:name="Month" w:val="9"/>
        </w:smartTagPr>
        <w:r>
          <w:t>Wednesday 2</w:t>
        </w:r>
        <w:r w:rsidRPr="00A11A11">
          <w:rPr>
            <w:vertAlign w:val="superscript"/>
          </w:rPr>
          <w:t>nd</w:t>
        </w:r>
        <w:r>
          <w:t xml:space="preserve"> September 2015</w:t>
        </w:r>
      </w:smartTag>
      <w:r>
        <w:t xml:space="preserve"> at </w:t>
      </w:r>
      <w:smartTag w:uri="urn:schemas-microsoft-com:office:smarttags" w:element="time">
        <w:smartTagPr>
          <w:attr w:name="Minute" w:val="15"/>
          <w:attr w:name="Hour" w:val="19"/>
        </w:smartTagPr>
        <w:r>
          <w:t>7.15pm</w:t>
        </w:r>
      </w:smartTag>
    </w:p>
    <w:p w:rsidR="00E531F9" w:rsidRDefault="00E531F9" w:rsidP="009A4A2A"/>
    <w:p w:rsidR="00E531F9" w:rsidRDefault="00E531F9" w:rsidP="009A4A2A"/>
    <w:p w:rsidR="00E531F9" w:rsidRDefault="00E531F9" w:rsidP="006C2EB4">
      <w:pPr>
        <w:ind w:left="1440" w:hanging="1440"/>
      </w:pPr>
      <w:r>
        <w:t>Present:</w:t>
      </w:r>
      <w:r>
        <w:tab/>
        <w:t xml:space="preserve">Cllrs Allen, Sinclair, Collier, </w:t>
      </w:r>
      <w:proofErr w:type="spellStart"/>
      <w:r>
        <w:t>Howles</w:t>
      </w:r>
      <w:proofErr w:type="spellEnd"/>
      <w:r>
        <w:t xml:space="preserve"> &amp; Locke </w:t>
      </w:r>
    </w:p>
    <w:p w:rsidR="00E531F9" w:rsidRDefault="00E531F9" w:rsidP="00D32D60">
      <w:pPr>
        <w:ind w:left="1440" w:hanging="1440"/>
      </w:pPr>
      <w:r>
        <w:t>In attendance:</w:t>
      </w:r>
      <w:r>
        <w:tab/>
        <w:t xml:space="preserve">None </w:t>
      </w:r>
    </w:p>
    <w:p w:rsidR="00E531F9" w:rsidRDefault="00E531F9" w:rsidP="009A4A2A">
      <w:pPr>
        <w:ind w:left="1440" w:hanging="1440"/>
      </w:pPr>
      <w:r>
        <w:t>Public:</w:t>
      </w:r>
      <w:r>
        <w:tab/>
        <w:t>None</w:t>
      </w:r>
    </w:p>
    <w:p w:rsidR="00E531F9" w:rsidRDefault="00E531F9" w:rsidP="009A4A2A">
      <w:pPr>
        <w:ind w:left="1440" w:hanging="14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2340"/>
      </w:tblGrid>
      <w:tr w:rsidR="00E531F9">
        <w:tc>
          <w:tcPr>
            <w:tcW w:w="7488" w:type="dxa"/>
          </w:tcPr>
          <w:p w:rsidR="00E531F9" w:rsidRDefault="00E531F9" w:rsidP="00FC0ADE">
            <w:pPr>
              <w:numPr>
                <w:ilvl w:val="0"/>
                <w:numId w:val="1"/>
              </w:numPr>
            </w:pPr>
            <w:r w:rsidRPr="004D4C97">
              <w:rPr>
                <w:b/>
                <w:bCs/>
              </w:rPr>
              <w:t>Welcome to the meeting given by the Chair, Cllr Allen.</w:t>
            </w:r>
          </w:p>
          <w:p w:rsidR="00E531F9" w:rsidRDefault="00E531F9" w:rsidP="00FC0ADE"/>
          <w:p w:rsidR="00E531F9" w:rsidRPr="008B2C7A" w:rsidRDefault="00E531F9" w:rsidP="00FC0ADE">
            <w:r>
              <w:t xml:space="preserve">Cllr Allen welcomed all.  </w:t>
            </w:r>
          </w:p>
        </w:tc>
        <w:tc>
          <w:tcPr>
            <w:tcW w:w="2340" w:type="dxa"/>
          </w:tcPr>
          <w:p w:rsidR="00E531F9" w:rsidRDefault="00E531F9" w:rsidP="00FC0ADE">
            <w:r w:rsidRPr="004D4C97">
              <w:rPr>
                <w:b/>
                <w:bCs/>
              </w:rPr>
              <w:t>Action/Date</w:t>
            </w:r>
          </w:p>
          <w:p w:rsidR="00E531F9" w:rsidRDefault="00E531F9" w:rsidP="00FC0ADE"/>
          <w:p w:rsidR="00E531F9" w:rsidRPr="00CC39B8" w:rsidRDefault="00E531F9" w:rsidP="00FC0ADE"/>
        </w:tc>
      </w:tr>
      <w:tr w:rsidR="00E531F9">
        <w:tc>
          <w:tcPr>
            <w:tcW w:w="7488" w:type="dxa"/>
          </w:tcPr>
          <w:p w:rsidR="00E531F9" w:rsidRDefault="00E531F9" w:rsidP="00FC0ADE">
            <w:pPr>
              <w:rPr>
                <w:b/>
                <w:bCs/>
              </w:rPr>
            </w:pPr>
          </w:p>
          <w:p w:rsidR="00E531F9" w:rsidRDefault="00E531F9" w:rsidP="003017B5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Apologies</w:t>
            </w:r>
            <w:r w:rsidRPr="004D4C9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– </w:t>
            </w:r>
            <w:r>
              <w:t xml:space="preserve">Cllr Risk, </w:t>
            </w:r>
            <w:proofErr w:type="spellStart"/>
            <w:r>
              <w:t>Cressman</w:t>
            </w:r>
            <w:proofErr w:type="spellEnd"/>
            <w:r>
              <w:t xml:space="preserve"> &amp; </w:t>
            </w:r>
            <w:proofErr w:type="spellStart"/>
            <w:r>
              <w:t>Littlewood</w:t>
            </w:r>
            <w:proofErr w:type="spellEnd"/>
          </w:p>
          <w:p w:rsidR="00E531F9" w:rsidRPr="004D4C97" w:rsidRDefault="00E531F9" w:rsidP="003017B5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:rsidR="00E531F9" w:rsidRDefault="00E531F9" w:rsidP="00FC0ADE"/>
        </w:tc>
      </w:tr>
      <w:tr w:rsidR="00E531F9">
        <w:tc>
          <w:tcPr>
            <w:tcW w:w="7488" w:type="dxa"/>
          </w:tcPr>
          <w:p w:rsidR="00E531F9" w:rsidRPr="004D4C97" w:rsidRDefault="00E531F9" w:rsidP="00FC0ADE">
            <w:pPr>
              <w:rPr>
                <w:b/>
                <w:bCs/>
              </w:rPr>
            </w:pPr>
          </w:p>
          <w:p w:rsidR="00E531F9" w:rsidRDefault="00E531F9" w:rsidP="00FC0ADE">
            <w:pPr>
              <w:numPr>
                <w:ilvl w:val="0"/>
                <w:numId w:val="1"/>
              </w:numPr>
            </w:pPr>
            <w:r w:rsidRPr="004D4C97">
              <w:rPr>
                <w:b/>
                <w:bCs/>
              </w:rPr>
              <w:t xml:space="preserve">Declaration of interest </w:t>
            </w:r>
          </w:p>
          <w:p w:rsidR="00E531F9" w:rsidRDefault="00E531F9" w:rsidP="00FC0ADE"/>
          <w:p w:rsidR="00E531F9" w:rsidRDefault="00E531F9" w:rsidP="00FC0ADE">
            <w:r>
              <w:t xml:space="preserve">The Chair reminded councillors of the need to declare any interests in any agenda items.  </w:t>
            </w:r>
          </w:p>
          <w:p w:rsidR="00E531F9" w:rsidRPr="00CC39B8" w:rsidRDefault="00E531F9" w:rsidP="00FC0ADE"/>
        </w:tc>
        <w:tc>
          <w:tcPr>
            <w:tcW w:w="2340" w:type="dxa"/>
          </w:tcPr>
          <w:p w:rsidR="00E531F9" w:rsidRDefault="00E531F9" w:rsidP="00FC0ADE"/>
        </w:tc>
      </w:tr>
      <w:tr w:rsidR="00E531F9">
        <w:tc>
          <w:tcPr>
            <w:tcW w:w="7488" w:type="dxa"/>
          </w:tcPr>
          <w:p w:rsidR="00E531F9" w:rsidRPr="003017B5" w:rsidRDefault="00E531F9" w:rsidP="003017B5"/>
          <w:p w:rsidR="00E531F9" w:rsidRPr="00F41D75" w:rsidRDefault="00E531F9" w:rsidP="00FC0ADE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Planning Applications</w:t>
            </w:r>
          </w:p>
          <w:p w:rsidR="00E531F9" w:rsidRDefault="00E531F9" w:rsidP="00FC0ADE">
            <w:pPr>
              <w:rPr>
                <w:b/>
                <w:bCs/>
              </w:rPr>
            </w:pPr>
          </w:p>
          <w:p w:rsidR="00E531F9" w:rsidRDefault="00E531F9" w:rsidP="00A11A11">
            <w:r>
              <w:rPr>
                <w:b/>
                <w:bCs/>
              </w:rPr>
              <w:t xml:space="preserve">15/02735/FUL – Parke Row,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  <w:bCs/>
                  </w:rPr>
                  <w:t>1 Main Street</w:t>
                </w:r>
              </w:smartTag>
            </w:smartTag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Tysoe</w:t>
            </w:r>
            <w:proofErr w:type="spellEnd"/>
          </w:p>
          <w:p w:rsidR="00E531F9" w:rsidRDefault="00E531F9" w:rsidP="00FC0ADE"/>
          <w:p w:rsidR="00E531F9" w:rsidRDefault="00E531F9" w:rsidP="00A11A11">
            <w:r>
              <w:t xml:space="preserve">The application for the new dwelling had been supported previously by the Parish Council.   The </w:t>
            </w:r>
            <w:r w:rsidR="00823A12">
              <w:t xml:space="preserve">plans now before the Parish Council were for a new driveway to the existing dwelling.  The Parish Council </w:t>
            </w:r>
            <w:r>
              <w:t xml:space="preserve">looked at the proposed plans.  Cllr </w:t>
            </w:r>
            <w:proofErr w:type="spellStart"/>
            <w:r>
              <w:t>Howles</w:t>
            </w:r>
            <w:proofErr w:type="spellEnd"/>
            <w:r>
              <w:t xml:space="preserve"> felt that this was better and </w:t>
            </w:r>
            <w:r w:rsidR="00823A12">
              <w:t xml:space="preserve">that </w:t>
            </w:r>
            <w:r>
              <w:t>other dwellings</w:t>
            </w:r>
            <w:r w:rsidR="00823A12">
              <w:t xml:space="preserve"> in Parke Row had made such changes</w:t>
            </w:r>
            <w:r>
              <w:t xml:space="preserve">.   Cllr Allen agreed and </w:t>
            </w:r>
            <w:r w:rsidR="00823A12">
              <w:t xml:space="preserve">thought it was also beneficial that it would </w:t>
            </w:r>
            <w:r>
              <w:t xml:space="preserve">remove cars from the road.   The Parish Council supported the application </w:t>
            </w:r>
            <w:r w:rsidR="00823A12">
              <w:t>on the grounds that it would</w:t>
            </w:r>
            <w:r>
              <w:t xml:space="preserve"> take cars </w:t>
            </w:r>
            <w:r w:rsidR="00823A12">
              <w:t xml:space="preserve">off the road. It will stop cars being parked </w:t>
            </w:r>
            <w:r>
              <w:t xml:space="preserve">on the grass verge.  The Parish Council would </w:t>
            </w:r>
            <w:r w:rsidR="00823A12">
              <w:t>however ask that the resident be</w:t>
            </w:r>
            <w:r>
              <w:t xml:space="preserve"> reminded that the </w:t>
            </w:r>
            <w:r w:rsidR="00823A12">
              <w:t>footpath is for access only and that t</w:t>
            </w:r>
            <w:r>
              <w:t>hey should also not park on the grass verge.</w:t>
            </w:r>
          </w:p>
          <w:p w:rsidR="00E531F9" w:rsidRDefault="00E531F9" w:rsidP="00A11A11"/>
        </w:tc>
        <w:tc>
          <w:tcPr>
            <w:tcW w:w="2340" w:type="dxa"/>
          </w:tcPr>
          <w:p w:rsidR="00E531F9" w:rsidRDefault="00E531F9" w:rsidP="00FC0ADE"/>
          <w:p w:rsidR="00E531F9" w:rsidRDefault="00E531F9" w:rsidP="00FC0ADE"/>
          <w:p w:rsidR="00E531F9" w:rsidRDefault="00E531F9" w:rsidP="00FC0ADE"/>
          <w:p w:rsidR="00E531F9" w:rsidRDefault="00E531F9" w:rsidP="00FC0ADE"/>
        </w:tc>
      </w:tr>
      <w:tr w:rsidR="00E531F9">
        <w:tc>
          <w:tcPr>
            <w:tcW w:w="7488" w:type="dxa"/>
          </w:tcPr>
          <w:p w:rsidR="00E531F9" w:rsidRDefault="00E531F9" w:rsidP="005B5852">
            <w:pPr>
              <w:rPr>
                <w:b/>
                <w:bCs/>
              </w:rPr>
            </w:pPr>
          </w:p>
          <w:p w:rsidR="00E531F9" w:rsidRPr="004D4C97" w:rsidRDefault="00E531F9" w:rsidP="0011483E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D4C97">
              <w:rPr>
                <w:b/>
                <w:bCs/>
              </w:rPr>
              <w:t>Closure of the meeting</w:t>
            </w:r>
            <w:r>
              <w:t xml:space="preserve"> – 19.26</w:t>
            </w:r>
          </w:p>
          <w:p w:rsidR="00E531F9" w:rsidRPr="004D4C97" w:rsidRDefault="00E531F9" w:rsidP="005B5852">
            <w:pPr>
              <w:rPr>
                <w:b/>
                <w:bCs/>
              </w:rPr>
            </w:pPr>
          </w:p>
          <w:p w:rsidR="00E531F9" w:rsidRDefault="00E531F9" w:rsidP="005B5852">
            <w:pPr>
              <w:rPr>
                <w:b/>
                <w:bCs/>
              </w:rPr>
            </w:pPr>
            <w:r w:rsidRPr="00FB1028">
              <w:t xml:space="preserve">Next ordinary meeting will be held on </w:t>
            </w:r>
            <w:smartTag w:uri="urn:schemas-microsoft-com:office:smarttags" w:element="date">
              <w:smartTagPr>
                <w:attr w:name="Year" w:val="2015"/>
                <w:attr w:name="Day" w:val="7"/>
                <w:attr w:name="Month" w:val="9"/>
              </w:smartTagPr>
              <w:r w:rsidRPr="00FB1028">
                <w:t xml:space="preserve">Monday </w:t>
              </w:r>
              <w:r>
                <w:t>7</w:t>
              </w:r>
              <w:r w:rsidRPr="00AA52F5">
                <w:rPr>
                  <w:vertAlign w:val="superscript"/>
                </w:rPr>
                <w:t>th</w:t>
              </w:r>
              <w:r>
                <w:t xml:space="preserve"> September 2015</w:t>
              </w:r>
            </w:smartTag>
            <w:r w:rsidRPr="00FB1028">
              <w:t xml:space="preserve">.   </w:t>
            </w:r>
            <w:r w:rsidRPr="004D4C97">
              <w:rPr>
                <w:b/>
                <w:bCs/>
              </w:rPr>
              <w:t>Please send any agenda items to the Clerk by Friday</w:t>
            </w:r>
            <w:r w:rsidRPr="004D4C97">
              <w:rPr>
                <w:b/>
                <w:bCs/>
                <w:vertAlign w:val="superscript"/>
              </w:rPr>
              <w:t xml:space="preserve"> </w:t>
            </w:r>
            <w:r>
              <w:rPr>
                <w:b/>
                <w:bCs/>
              </w:rPr>
              <w:t>28</w:t>
            </w:r>
            <w:r w:rsidRPr="00AA52F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August</w:t>
            </w:r>
            <w:r w:rsidRPr="004D4C97">
              <w:rPr>
                <w:b/>
                <w:bCs/>
              </w:rPr>
              <w:t xml:space="preserve"> 2015.</w:t>
            </w:r>
          </w:p>
          <w:p w:rsidR="00E531F9" w:rsidRPr="004D4C97" w:rsidRDefault="00E531F9" w:rsidP="005B5852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:rsidR="00E531F9" w:rsidRDefault="00E531F9" w:rsidP="005B5852"/>
        </w:tc>
      </w:tr>
    </w:tbl>
    <w:p w:rsidR="00E531F9" w:rsidRDefault="00E531F9" w:rsidP="009A4A2A">
      <w:pPr>
        <w:ind w:left="1440" w:hanging="1440"/>
      </w:pPr>
    </w:p>
    <w:p w:rsidR="00E531F9" w:rsidRDefault="00E531F9" w:rsidP="009A4A2A">
      <w:bookmarkStart w:id="0" w:name="_GoBack"/>
      <w:bookmarkEnd w:id="0"/>
    </w:p>
    <w:sectPr w:rsidR="00E531F9" w:rsidSect="00CC39B8">
      <w:pgSz w:w="11906" w:h="16838"/>
      <w:pgMar w:top="1440" w:right="92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72BF8"/>
    <w:multiLevelType w:val="hybridMultilevel"/>
    <w:tmpl w:val="1A0460E8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1F60584B"/>
    <w:multiLevelType w:val="hybridMultilevel"/>
    <w:tmpl w:val="513E16B8"/>
    <w:lvl w:ilvl="0" w:tplc="F52E8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BF018A2"/>
    <w:multiLevelType w:val="hybridMultilevel"/>
    <w:tmpl w:val="8C26F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2A"/>
    <w:rsid w:val="00026878"/>
    <w:rsid w:val="00081000"/>
    <w:rsid w:val="00096942"/>
    <w:rsid w:val="000A0F4E"/>
    <w:rsid w:val="000A5BFA"/>
    <w:rsid w:val="000B0E41"/>
    <w:rsid w:val="000E6443"/>
    <w:rsid w:val="001070F1"/>
    <w:rsid w:val="0011094F"/>
    <w:rsid w:val="0011483E"/>
    <w:rsid w:val="00142A5F"/>
    <w:rsid w:val="001731E8"/>
    <w:rsid w:val="001B415C"/>
    <w:rsid w:val="00222733"/>
    <w:rsid w:val="002405DF"/>
    <w:rsid w:val="00256D20"/>
    <w:rsid w:val="0027505B"/>
    <w:rsid w:val="0027717E"/>
    <w:rsid w:val="002D1695"/>
    <w:rsid w:val="0030061F"/>
    <w:rsid w:val="003017B5"/>
    <w:rsid w:val="003300E0"/>
    <w:rsid w:val="0035427F"/>
    <w:rsid w:val="0036185C"/>
    <w:rsid w:val="0038189A"/>
    <w:rsid w:val="003C780B"/>
    <w:rsid w:val="003F2824"/>
    <w:rsid w:val="0041142C"/>
    <w:rsid w:val="00430289"/>
    <w:rsid w:val="004355F6"/>
    <w:rsid w:val="004902FF"/>
    <w:rsid w:val="004D4C97"/>
    <w:rsid w:val="00500B86"/>
    <w:rsid w:val="005B5852"/>
    <w:rsid w:val="00604D24"/>
    <w:rsid w:val="00656750"/>
    <w:rsid w:val="006C2EB4"/>
    <w:rsid w:val="006E1A97"/>
    <w:rsid w:val="00745F15"/>
    <w:rsid w:val="00756C3C"/>
    <w:rsid w:val="007D2762"/>
    <w:rsid w:val="00823A12"/>
    <w:rsid w:val="00862583"/>
    <w:rsid w:val="00866B44"/>
    <w:rsid w:val="008B2C7A"/>
    <w:rsid w:val="008C38C6"/>
    <w:rsid w:val="008C6E82"/>
    <w:rsid w:val="009A4A2A"/>
    <w:rsid w:val="00A11A11"/>
    <w:rsid w:val="00A65E82"/>
    <w:rsid w:val="00A86D24"/>
    <w:rsid w:val="00AA52F5"/>
    <w:rsid w:val="00AF3F09"/>
    <w:rsid w:val="00B31295"/>
    <w:rsid w:val="00BA49C6"/>
    <w:rsid w:val="00BA5CFF"/>
    <w:rsid w:val="00BB4AC2"/>
    <w:rsid w:val="00BC64BC"/>
    <w:rsid w:val="00C22537"/>
    <w:rsid w:val="00CC39B8"/>
    <w:rsid w:val="00D32D60"/>
    <w:rsid w:val="00D41F56"/>
    <w:rsid w:val="00D64D48"/>
    <w:rsid w:val="00DA4FB1"/>
    <w:rsid w:val="00DB748C"/>
    <w:rsid w:val="00DE1089"/>
    <w:rsid w:val="00DE7487"/>
    <w:rsid w:val="00E531F9"/>
    <w:rsid w:val="00E615D9"/>
    <w:rsid w:val="00E66183"/>
    <w:rsid w:val="00E7736C"/>
    <w:rsid w:val="00E83CF2"/>
    <w:rsid w:val="00E85B0E"/>
    <w:rsid w:val="00EB7887"/>
    <w:rsid w:val="00EE488E"/>
    <w:rsid w:val="00EE5679"/>
    <w:rsid w:val="00EF1B11"/>
    <w:rsid w:val="00EF4A52"/>
    <w:rsid w:val="00F06910"/>
    <w:rsid w:val="00F1240A"/>
    <w:rsid w:val="00F41D75"/>
    <w:rsid w:val="00F42533"/>
    <w:rsid w:val="00F54815"/>
    <w:rsid w:val="00F80224"/>
    <w:rsid w:val="00FB1028"/>
    <w:rsid w:val="00F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docId w15:val="{E182D542-E55D-4815-A001-80811D22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A2A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A4A2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Tysoe Parish Council Meeting</vt:lpstr>
    </vt:vector>
  </TitlesOfParts>
  <Company>Hewlett-Packard Company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Tysoe Parish Council Meeting</dc:title>
  <dc:subject/>
  <dc:creator>Negotiator</dc:creator>
  <cp:keywords/>
  <dc:description/>
  <cp:lastModifiedBy>Jane Millward</cp:lastModifiedBy>
  <cp:revision>2</cp:revision>
  <cp:lastPrinted>2015-08-10T14:18:00Z</cp:lastPrinted>
  <dcterms:created xsi:type="dcterms:W3CDTF">2015-09-07T13:54:00Z</dcterms:created>
  <dcterms:modified xsi:type="dcterms:W3CDTF">2015-09-07T13:54:00Z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-577645051</vt:i4>
  </property>
</Properties>
</file>